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81" w:rsidRPr="008E7D38" w:rsidRDefault="002F4C81" w:rsidP="002F4C81">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10</w:t>
      </w:r>
      <w:r w:rsidRPr="008E7D38">
        <w:rPr>
          <w:rFonts w:ascii="Times New Roman" w:hAnsi="Times New Roman"/>
          <w:sz w:val="24"/>
          <w:szCs w:val="24"/>
        </w:rPr>
        <w:t xml:space="preserve"> к решению </w:t>
      </w:r>
    </w:p>
    <w:p w:rsidR="002F4C81" w:rsidRPr="008E7D38" w:rsidRDefault="002F4C81" w:rsidP="002F4C81">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2F4C81" w:rsidRDefault="002F4C81" w:rsidP="002F4C81">
      <w:pPr>
        <w:spacing w:after="0" w:line="240" w:lineRule="atLeast"/>
        <w:jc w:val="right"/>
        <w:rPr>
          <w:rFonts w:ascii="Times New Roman" w:hAnsi="Times New Roman"/>
          <w:sz w:val="24"/>
          <w:szCs w:val="24"/>
        </w:rPr>
      </w:pPr>
      <w:r>
        <w:rPr>
          <w:rFonts w:ascii="Times New Roman" w:hAnsi="Times New Roman"/>
          <w:sz w:val="24"/>
          <w:szCs w:val="24"/>
        </w:rPr>
        <w:t>от 07.06.2018 № 412</w:t>
      </w:r>
    </w:p>
    <w:p w:rsidR="002F4C81" w:rsidRDefault="002F4C81" w:rsidP="002F4C81">
      <w:pPr>
        <w:jc w:val="center"/>
        <w:rPr>
          <w:rFonts w:ascii="Times New Roman" w:hAnsi="Times New Roman"/>
          <w:sz w:val="24"/>
          <w:szCs w:val="24"/>
          <w:lang w:eastAsia="ru-RU"/>
        </w:rPr>
      </w:pPr>
    </w:p>
    <w:p w:rsidR="002F4C81" w:rsidRDefault="002F4C81" w:rsidP="002F4C81">
      <w:pPr>
        <w:tabs>
          <w:tab w:val="left" w:pos="3510"/>
        </w:tabs>
        <w:jc w:val="center"/>
        <w:rPr>
          <w:rFonts w:ascii="Times New Roman" w:hAnsi="Times New Roman"/>
          <w:sz w:val="24"/>
          <w:szCs w:val="24"/>
        </w:rPr>
      </w:pPr>
      <w:r w:rsidRPr="00790B59">
        <w:rPr>
          <w:rFonts w:ascii="Times New Roman" w:hAnsi="Times New Roman"/>
          <w:sz w:val="24"/>
          <w:szCs w:val="24"/>
        </w:rPr>
        <w:t>Ведомственная структура расходов бюджета муниципального образования Кондинский район на 2019 и 2020 годов</w:t>
      </w:r>
    </w:p>
    <w:tbl>
      <w:tblPr>
        <w:tblW w:w="93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8"/>
        <w:gridCol w:w="520"/>
        <w:gridCol w:w="380"/>
        <w:gridCol w:w="421"/>
        <w:gridCol w:w="1052"/>
        <w:gridCol w:w="456"/>
        <w:gridCol w:w="1360"/>
        <w:gridCol w:w="914"/>
        <w:gridCol w:w="992"/>
        <w:gridCol w:w="1360"/>
      </w:tblGrid>
      <w:tr w:rsidR="002C4CAD" w:rsidRPr="003A4F94" w:rsidTr="00A3293F">
        <w:trPr>
          <w:trHeight w:val="225"/>
        </w:trPr>
        <w:tc>
          <w:tcPr>
            <w:tcW w:w="1858" w:type="dxa"/>
            <w:vMerge w:val="restart"/>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r>
              <w:rPr>
                <w:rFonts w:ascii="Times New Roman" w:hAnsi="Times New Roman"/>
                <w:sz w:val="24"/>
                <w:szCs w:val="24"/>
              </w:rPr>
              <w:tab/>
            </w:r>
          </w:p>
          <w:p w:rsidR="002C4CAD" w:rsidRPr="003A4F94" w:rsidRDefault="002C4CAD"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Наименование</w:t>
            </w:r>
          </w:p>
          <w:p w:rsidR="002C4CAD" w:rsidRPr="003A4F94" w:rsidRDefault="002C4CAD"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520"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380"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421"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1052"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914"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992"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(в рублях)</w:t>
            </w:r>
          </w:p>
        </w:tc>
      </w:tr>
      <w:tr w:rsidR="002C4CAD" w:rsidRPr="003A4F94" w:rsidTr="00F83DF8">
        <w:trPr>
          <w:trHeight w:val="920"/>
        </w:trPr>
        <w:tc>
          <w:tcPr>
            <w:tcW w:w="1858" w:type="dxa"/>
            <w:vMerge/>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p>
        </w:tc>
        <w:tc>
          <w:tcPr>
            <w:tcW w:w="520" w:type="dxa"/>
            <w:shd w:val="clear" w:color="auto" w:fill="auto"/>
            <w:noWrap/>
            <w:vAlign w:val="bottom"/>
            <w:hideMark/>
          </w:tcPr>
          <w:p w:rsidR="002C4CAD" w:rsidRPr="003A4F94" w:rsidRDefault="002C4CAD"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Вед</w:t>
            </w:r>
          </w:p>
          <w:p w:rsidR="002C4CAD" w:rsidRPr="003A4F94" w:rsidRDefault="002C4CAD"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380"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Рз</w:t>
            </w:r>
          </w:p>
        </w:tc>
        <w:tc>
          <w:tcPr>
            <w:tcW w:w="421"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ПР</w:t>
            </w:r>
          </w:p>
        </w:tc>
        <w:tc>
          <w:tcPr>
            <w:tcW w:w="1052"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ЦСР</w:t>
            </w:r>
          </w:p>
        </w:tc>
        <w:tc>
          <w:tcPr>
            <w:tcW w:w="456"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ВР</w:t>
            </w:r>
          </w:p>
        </w:tc>
        <w:tc>
          <w:tcPr>
            <w:tcW w:w="1360"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Сумма на 2019 год</w:t>
            </w:r>
          </w:p>
        </w:tc>
        <w:tc>
          <w:tcPr>
            <w:tcW w:w="914"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В том числе за счет субвенций</w:t>
            </w:r>
          </w:p>
        </w:tc>
        <w:tc>
          <w:tcPr>
            <w:tcW w:w="992"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Сумма на 2020 год</w:t>
            </w:r>
          </w:p>
        </w:tc>
        <w:tc>
          <w:tcPr>
            <w:tcW w:w="1360" w:type="dxa"/>
            <w:shd w:val="clear" w:color="auto" w:fill="auto"/>
            <w:vAlign w:val="center"/>
            <w:hideMark/>
          </w:tcPr>
          <w:p w:rsidR="002C4CAD" w:rsidRPr="003A4F94" w:rsidRDefault="002C4CAD"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В том числе за счет субвенций</w:t>
            </w:r>
          </w:p>
        </w:tc>
      </w:tr>
      <w:tr w:rsidR="002F4C81" w:rsidRPr="003A4F94" w:rsidTr="00A3293F">
        <w:trPr>
          <w:trHeight w:val="255"/>
        </w:trPr>
        <w:tc>
          <w:tcPr>
            <w:tcW w:w="1858"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1</w:t>
            </w:r>
          </w:p>
        </w:tc>
        <w:tc>
          <w:tcPr>
            <w:tcW w:w="520"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2</w:t>
            </w:r>
          </w:p>
        </w:tc>
        <w:tc>
          <w:tcPr>
            <w:tcW w:w="380"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3</w:t>
            </w:r>
          </w:p>
        </w:tc>
        <w:tc>
          <w:tcPr>
            <w:tcW w:w="421"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4</w:t>
            </w:r>
          </w:p>
        </w:tc>
        <w:tc>
          <w:tcPr>
            <w:tcW w:w="1052"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5</w:t>
            </w:r>
          </w:p>
        </w:tc>
        <w:tc>
          <w:tcPr>
            <w:tcW w:w="456"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6</w:t>
            </w:r>
          </w:p>
        </w:tc>
        <w:tc>
          <w:tcPr>
            <w:tcW w:w="1360"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7</w:t>
            </w:r>
          </w:p>
        </w:tc>
        <w:tc>
          <w:tcPr>
            <w:tcW w:w="914"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8</w:t>
            </w:r>
          </w:p>
        </w:tc>
        <w:tc>
          <w:tcPr>
            <w:tcW w:w="992"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9</w:t>
            </w:r>
          </w:p>
        </w:tc>
        <w:tc>
          <w:tcPr>
            <w:tcW w:w="1360" w:type="dxa"/>
            <w:shd w:val="clear" w:color="auto" w:fill="auto"/>
            <w:noWrap/>
            <w:vAlign w:val="bottom"/>
            <w:hideMark/>
          </w:tcPr>
          <w:p w:rsidR="002F4C81" w:rsidRPr="003A4F94" w:rsidRDefault="002F4C81" w:rsidP="00A3293F">
            <w:pPr>
              <w:spacing w:after="0" w:line="240" w:lineRule="auto"/>
              <w:jc w:val="center"/>
              <w:rPr>
                <w:rFonts w:ascii="Times New Roman" w:hAnsi="Times New Roman"/>
                <w:sz w:val="16"/>
                <w:szCs w:val="16"/>
                <w:lang w:eastAsia="ru-RU"/>
              </w:rPr>
            </w:pPr>
            <w:r w:rsidRPr="003A4F94">
              <w:rPr>
                <w:rFonts w:ascii="Times New Roman" w:hAnsi="Times New Roman"/>
                <w:sz w:val="16"/>
                <w:szCs w:val="16"/>
                <w:lang w:eastAsia="ru-RU"/>
              </w:rPr>
              <w:t>10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Дума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7 201 900,00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7 201 900,00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7 201 900,00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7 201 900,00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w:t>
            </w:r>
            <w:r w:rsidRPr="003A4F94">
              <w:rPr>
                <w:rFonts w:ascii="Times New Roman" w:hAnsi="Times New Roman"/>
                <w:sz w:val="16"/>
                <w:szCs w:val="16"/>
                <w:lang w:eastAsia="ru-RU"/>
              </w:rPr>
              <w:lastRenderedPageBreak/>
              <w:t>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lastRenderedPageBreak/>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Расходы на обеспечение функций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w:t>
            </w:r>
            <w:r w:rsidRPr="003A4F94">
              <w:rPr>
                <w:rFonts w:ascii="Times New Roman" w:hAnsi="Times New Roman"/>
                <w:sz w:val="16"/>
                <w:szCs w:val="16"/>
                <w:lang w:eastAsia="ru-RU"/>
              </w:rPr>
              <w:lastRenderedPageBreak/>
              <w:t>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lastRenderedPageBreak/>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Расходы на обеспечение функций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Отдел по опеке и попечительству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114 524 300,00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114 524 300,00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115 813 600,00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115 813 600,00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114 524 300,00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114 524 300,00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115 813 600,00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115 813 600,00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Охрана семьи и детства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95 772 500,00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95 772 500,00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97 061 800,00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w:t>
            </w:r>
            <w:r w:rsidRPr="003A4F94">
              <w:rPr>
                <w:rFonts w:ascii="Times New Roman" w:hAnsi="Times New Roman"/>
                <w:sz w:val="16"/>
                <w:szCs w:val="16"/>
                <w:lang w:eastAsia="ru-RU"/>
              </w:rPr>
              <w:lastRenderedPageBreak/>
              <w:t>попечения родителей, усыновителям, приемным родителям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lastRenderedPageBreak/>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Публичные нормативные социальные выплаты гражданам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7 000 000,00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2600184060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2600184060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2600184060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88 772 500,00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90 061 800,00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социальной политики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18 751 800,00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2600284090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2600284090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2600284090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369 000,00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деятельности по опеке и попечительству</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деятельности по опеке и попечительству</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2600384070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18 382 800,00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2600384070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2600384070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16 350 800,00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2600384070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2600384070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2 032 000,00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Администрация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347 163 700,00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56 620 600,00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347 133 300,00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56 723 600,00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211 628 600,00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14 130 500,00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211 630 400,00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14 132 300,00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w:t>
            </w:r>
            <w:r w:rsidRPr="003A4F94">
              <w:rPr>
                <w:rFonts w:ascii="Times New Roman" w:hAnsi="Times New Roman"/>
                <w:sz w:val="16"/>
                <w:szCs w:val="16"/>
                <w:lang w:eastAsia="ru-RU"/>
              </w:rPr>
              <w:lastRenderedPageBreak/>
              <w:t>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lastRenderedPageBreak/>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2 749 800,00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функций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100 144 100,00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Судебная система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lastRenderedPageBreak/>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"Профилактика правонарушений"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1310351200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1310351200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1310351200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108 731 700,00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14 127 500,00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108 731 700,00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14 127 500,00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104 993 300,00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10 389 100,00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92 840 800,00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92 840 800,00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83 368 300,00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83 368 300,00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83 368 300,00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83 368 300,00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1 763 400,00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1 763 400,00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1 528 000,00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1 528 000,00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1 528 000,00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1 528 000,00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148 200,00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148 200,00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148 200,00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148 200,00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1 617 100,00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1 617 100,00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1 617 100,00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1 617 100,00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1 376 500,00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8 772 000,00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6 604 400,00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2 167 600,00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148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2014–2020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1010184210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1010184210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1010184210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3 738 400,00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БЕЗОПАСНОСТЬ И ПРАВООХРАНИТЕЛЬНАЯ ДЕЯТЕЛЬНОСТЬ</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6 191 800,00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6 141 800,00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Органы юстиции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5 707 800,00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5 657 800,00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5 238 100,00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5 238 100,00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4 894 100,00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3 868 900,00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1 369 200,00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1 369 200,00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1 025 200,00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1 025 200,00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1 369 200,00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1 369 200,00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1 025 200,00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1 025 200,00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01401F9300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469 700,00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763 700,00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01401F9300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01401F9300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01401F9300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236 700,00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530 700,00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01401F9300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236 700,00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530 700,00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"Профилактика правонарушений"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1310600000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функционирования и развития систем видеонаблюдения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1310672310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1310672310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1310672310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1310782310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1310782310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1310782310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13107S2310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13107S2310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13107S2310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"Профилактика экстремизма"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Пресечение террористических актов и минимизация их последствий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1340800000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Мероприятия по профилактике терроризма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1340870210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1340870210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1340870210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104 206 400,00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36 154 900,00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104 173 000,00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36 254 900,00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Общеэкономические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занятости населения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мероприятий по содействию трудоустройству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2 078 000,00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2 078 000,00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1 490 400,00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216 400,00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1 274 000,00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1 274 000,00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Сельское хозяйство и рыболовство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31 371 000,00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31 371 000,00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31 471 000,00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31 371 000,00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31 371 000,00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31 471 000,00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0810184140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0810184140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0810184140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271 000,00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0820184150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0820184150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0820184150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"Поддержка малых форм хозяйствования"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поддержку малых форм хозяйствования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0830184170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0830184170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0830184170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0840184180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0840184180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0840184180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Транспорт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"Автомобильный, воздушный и водный транспорт"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28 024 300,00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Отдельные мероприятия в области автомобильного транспорта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1820103030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1820103030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1820103030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4 892 200,00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Отдельные мероприятия в области воздушного транспорта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1820203000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1820203000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1820203000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12 705 400,00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Отдельные мероприятия в области водного транспорта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1820303010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1820303010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1820303010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2 180 200,00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2 180 200,00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2 081 200,00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2 081 200,00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Реализация мероприятий в области информационных технологий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1700170090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1700170090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1700170090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Реализация мероприятий в области информационных технологий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1700270090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1700270090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1700270090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1 942 000,00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национальной экономики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39 040 300,00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4 783 900,00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39 040 300,00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4 783 900,00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0140184120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1 583 900,00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0140184120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0140184120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1 302 500,00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0140184120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0140184120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281 400,00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0720170270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0720170270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0720170270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"Оценка земельных участков"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проведения оценки земельных участков"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Оценка земельных участков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0730170270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0730170270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0730170270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Установление границ населенных пунктов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0740170270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0740170270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0740170270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"Развитие системы заготовки и переработки дикоросов"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0850000000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0850100000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развитие системы заготовки и переработки дикоросов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0850184190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0850184190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0850184190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3 200 000,00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33 006 300,00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1 356 300,00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1630182370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1630182370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1630182370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30 067 500,00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16301S2370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16301S2370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16301S2370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1 582 500,00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2300170110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2300170110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2300170110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2300170110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2300170110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Молодежная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«Молодежь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"Работа с детьми и молодежью"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0320100590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9 310 900,00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КУЛЬТУРА, КИНЕМАТОГРАФИЯ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культуры, кинематографии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0510484100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0510484100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0510484100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394 800,00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ЗДРАВООХРАНЕНИЕ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здравоохранения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Непрограммные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220 000,00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8 745 200,00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8 745 200,00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Пенсионное обеспечение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на пенсионное обеспечение отдельных категорий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0120170220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0120170220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0120170220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8 117 200,00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социальной политики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Реализация мероприятий в области социальной политики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2120370070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2120370070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2120370070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2120370070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2120370070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630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в сфере средств массовой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2130270260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2130270260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2130270260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468 000,00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СРЕДСТВА МАССОВОЙ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средств массовой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в сфере средств массовой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2130170260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2130170260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2130170260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6 453 400,00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Комитет по финансам и налоговой политике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511 235 000,00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57 871 500,00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538 717 200,00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57 991 200,00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98 481 900,00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124 119 900,00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бюджетного процесса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функций органами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20 583 000,00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Резервные фонды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Непрограммные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Резервные фонды муниципального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4060000000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Резервные средства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4060007050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4060007050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Резервные средства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4060007050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870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76 898 900,00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102 536 900,00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бюджетного процесса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Непрограммные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76 408 300,00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102 046 300,00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4070000000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49 964 900,00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50 165 300,00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4070000010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49 964 900,00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50 165 300,00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4070000010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49 964 900,00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50 165 300,00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4070000010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49 964 900,00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50 165 300,00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Условно утвержденные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4080000000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26 443 400,00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51 881 000,00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Условно утвержденные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4080009990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26 443 400,00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51 881 000,00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4080009990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26 443 400,00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51 881 000,00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Резервные средства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4080009990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870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26 443 400,00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51 881 000,00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ОБОРОНА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Мобилизационная и вневойсковая подготовка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Непрограммные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4040051180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4040051180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Субвенции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4040051180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530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2 844 500,00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2 964 200,00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БЕЗОПАСНОСТЬ И ПРАВООХРАНИТЕЛЬНАЯ ДЕЯТЕЛЬНОСТЬ</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728 700,00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666 300,00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Органы юстиции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589 200,00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Субвенции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0140159300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530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516 900,00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01401D9300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01401D9300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Субвенции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01401D9300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530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72 300,00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"Профилактика правонарушений"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"Создание условий для деятельности народных дружин"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1310182300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1310182300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1310182300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22 824 400,00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22 179 800,00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Общеэкономические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занятости населения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мероприятий по содействию трудоустройству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11 053 100,00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Дорожное хозяйство (дорожные фонды)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8 366 800,00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8 366 800,00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"Дорожное хозяйство"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8 366 800,00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8 366 800,00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7 948 500,00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бюджетного процесса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2 759 900,00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ЖИЛИЩНО-КОММУНАЛЬНОЕ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119 098 400,00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121 529 900,00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117 598 400,00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120 029 900,00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117 598 400,00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120 029 900,00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94 445 000,00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94 445 000,00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94 445 000,00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94 445 000,00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полномочий в сфере жилищно-коммунального комплекса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1210282590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1210282590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1210282590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85 000 000,00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12102S2590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12102S2590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12102S2590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9 445 000,00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23 153 400,00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25 584 900,00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23 153 400,00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25 584 900,00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1230382240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13 892 000,00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15 350 900,00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1230382240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13 892 000,00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15 350 900,00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1230382240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13 892 000,00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15 350 900,00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12303S2240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9 261 400,00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10 234 000,00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12303S2240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9 261 400,00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10 234 000,00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12303S2240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9 261 400,00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10 234 000,00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Благоустройство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"Поддержка населенных пунктов Кондинского района в создании благоприятных условий для проживания и отдыха"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мероприятия по установке объектов монументально-декоративного искусства, обустройству и оборудованию спортивных и детских площадок, парков, скверов, площадей, тротуаров, проведению ремонтных работ фасадов зданий, культурно-исторических объектов к юбилейным датам населенных пунктов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2110182420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2110182420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2110182420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ОБСЛУЖИВАНИЕ ГОСУДАРСТВЕННОГО И МУНИЦИПАЛЬНОГО ДОЛГА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Обслуживание государственного внутреннего и муниципального долга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муниципальным долгом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"Обслуживание муниципального долга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1920200000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1920200650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Обслуживание государственного (муниципального) долга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1920200650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700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Обслуживание муниципального долга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1920200650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730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Дотации на выравнивание бюджетной обеспеченности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2010186010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Межбюджетные трансферты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2010186010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Дотации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2010186010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510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267 228 500,00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54 437 800,00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Комитет по управлению муниципальным имуществом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79 988 280,00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28 123 400,00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79 784 780,00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26 269 900,00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14 875 900,00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"Организационно-техническое и финансовое обеспечение Комитета"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14 179 900,00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14 179 900,00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14 179 900,00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14 179 900,00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13 915 800,00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"Организационно-техническое и финансовое обеспечение Комитета"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2230302400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ЖИЛИЩНО-КОММУНАЛЬНОЕ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27 052 780,00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28 702 780,00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Жилищное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26 988 180,00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28 638 180,00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25 928 880,00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27 578 880,00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развитию жилищного строительства"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25 928 880,00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27 578 880,00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"Стимулирование застройщиков"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25 928 880,00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27 578 880,00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23 076 700,00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24 545 200,00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23 076 700,00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24 545 200,00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23 076 700,00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24 545 200,00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мероприятий "Стимулирование застройщиков"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2 852 180,00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3 033 680,00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2 852 180,00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3 033 680,00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11101S2172</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2 852 180,00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3 033 680,00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2210102400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1 059 300,00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жилищно-коммунального хозяйства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ХМАО-Югры, не имеющих иных жилых помещений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127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1130184220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1130184220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1130184220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64 600,00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37 717 200,00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28 058 800,00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35 863 700,00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26 205 300,00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населения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13 622 000,00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жильем молодых семей"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9 658 400,00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9 658 400,00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мероприятий по обеспечению жильем молодых семей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11202L4970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11202L4970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11202L4970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536 600,00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Реализация мероприятий по обеспечению жильем молодых семей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11202R4970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11202R4970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11202R4970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9 121 800,00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ХМАО-Югры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3 963 600,00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1120351350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1120351350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1120351350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3 170 900,00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1120351760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1120351760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1120351760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792 700,00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Охрана семьи и детства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1120484310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1120484310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1120484310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24 095 200,00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22 241 700,00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Управление образования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1 490 178 000,00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1 192 706 700,00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1 443 610 100,00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1 186 056 200,00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345 300,00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102 300,00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583 300,00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583 400,00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Общеэкономические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занятости населения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реализацию мероприятий по содействию трудоустройству граждан</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1610185060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1 464 520 100,00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1 167 977 400,00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1 417 952 100,00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1 161 326 900,00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Дошкольное 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354 886 516,00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287 037 016,00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342 921 663,00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285 072 163,00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354 886 516,00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287 037 016,00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342 921 663,00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285 072 163,00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"Общее образование. 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354 537 716,00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286 887 016,00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342 572 863,00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284 922 163,00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354 537 716,00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286 887 016,00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342 572 863,00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284 922 163,00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67 650 700,00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57 650 700,00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12 214 700,00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7 214 700,00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12 214 700,00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7 214 700,00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29 737 200,00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24 737 200,00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29 737 200,00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24 737 200,00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22 370 700,00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22 370 700,00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17 258 700,00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17 258 700,00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5 112 000,00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5 112 000,00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3 328 100,00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3 328 100,00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3 328 100,00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3 328 100,00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818 816,00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818 816,00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818 816,00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818 816,00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674 433,00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144 383,00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144 383,00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116 806,00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116 806,00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116 806,00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116 806,00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27 577,00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27 577,00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27 577,00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27 577,00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284 103 347,00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284 103 347,00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284 103 347,00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284 103 347,00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158 179 470,00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2 683 785,00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123 240 092,00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123 240 092,00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123 240 092,00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123 240 092,00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97 776 536,00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97 776 536,00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97 776 536,00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97 776 536,00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25 463 556,00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25 463 556,00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25 463 556,00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25 463 556,00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1 964 853,00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0260184301</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Общее 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1 003 673 283,00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874 107 983,00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972 070 136,00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869 422 336,00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1 003 673 283,00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874 107 983,00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972 070 136,00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869 422 336,00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"Общее образование. 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985 788 122,00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857 197 922,00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958 870 622,00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857 197 922,00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1 972 880,00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1 972 880,00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1 972 880,00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1 972 880,00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380 180,00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380 180,00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380 180,00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380 180,00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1 592 700,00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1 592 700,00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1 592 700,00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1 592 700,00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983 815 242,00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857 197 922,00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956 897 742,00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857 197 922,00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108 368 320,00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81 450 820,00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3 500 800,00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3 500 800,00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3 500 800,00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3 500 800,00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59 740 920,00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32 823 420,00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59 740 920,00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32 823 420,00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31 413 400,00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31 413 400,00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31 413 400,00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31 413 400,00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13 713 200,00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13 713 200,00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13 713 200,00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13 713 200,00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15 417 600,00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15 417 600,00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15 326 060,00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15 326 060,00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15 326 060,00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15 326 060,00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91 540,00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91 540,00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91 540,00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91 540,00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46 146 000,00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46 146 000,00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46 146 000,00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46 146 000,00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44 331 860,00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1 814 140,00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366 683,00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366 683,00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366 683,00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366 683,00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314 867,00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51 816,00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810 685 239,00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810 685 239,00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810 685 239,00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810 685 239,00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482 020 168,00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15 589 183,00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313 075 888,00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02104S2460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02104S2460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02104S2460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2 831 400,00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и проведение единого государственного экзамена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0220185020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0220185020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0220185020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17 760 161,00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16 910 061,00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13 074 514,00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12 224 414,00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15 985 061,00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15 985 061,00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11 299 414,00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11 299 414,00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15 985 061,00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15 985 061,00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11 299 414,00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11 299 414,00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6 506 618,00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9 478 443,00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9 478 443,00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4 792 796,00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4 792 796,00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0260184303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9 478 443,00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9 478 443,00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4 792 796,00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4 792 796,00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1 775 100,00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1 775 100,00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850 100,00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850 100,00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404 100,00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404 100,00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925 000,00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0260284303</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42 264 400,00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39 264 400,00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42 264 400,00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39 264 400,00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"Общее образование. 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42 155 500,00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39 155 500,00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"Развитие системы дополнительного образования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по апробации системы персонифицированного финансирования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9 698 900,00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32 232 600,00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29 232 600,00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32 232 600,00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29 232 600,00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5 473 100,00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4 473 100,00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5 473 100,00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4 473 100,00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25 846 900,00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23 846 900,00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25 846 900,00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23 846 900,00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96 400,00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Молодежная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15 127 400,00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8 716 500,00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8 716 500,00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Мероприятия по организации летнего отдыха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0240170140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0240170140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0240170140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1 328 300,00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0240182050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0240182050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0240182050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6 649 400,00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02401S2050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02401S2050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02401S2050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738 800,00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0240284080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6 410 900,00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48 568 501,00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48 568 501,00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48 568 501,00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48 568 501,00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"Общее образование. 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36 553 401,00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36 553 401,00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36 553 401,00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36 553 401,00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36 131 900,00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36 131 900,00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35 557 100,00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35 557 100,00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35 557 100,00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35 557 100,00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526 700,00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526 700,00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421 501,00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391 501,00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0260200590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245 100,00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функций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0270102040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11 770 000,00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ЗДРАВООХРАНЕНИЕ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здравоохранения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1 757 300,00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СОЦИАЛЬНАЯ ПОЛИТИКА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Охрана семьи и детства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"Общее образование. 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Социальное обеспечение и иные выплаты населению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Публичные нормативные социальные выплаты гражданам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0210484050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310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22 972 000,00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Управление культуры и молодежной политики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125 909 800,00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127 367 800,00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Прочие мероприятия  органов местного самоуправления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116 000,00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Прочие мероприятия  органов местного самоуправления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112 800,00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единого культурного пространства"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35 582 000,00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КУЛЬТУРА, КИНЕМАТОГРАФИЯ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90 003 300,00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91 461 300,00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Культура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84 174 500,00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85 632 500,00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84 174 500,00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85 632 500,00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40 941 200,00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42 399 200,00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"Создание условий для модернизационного развития общественных библиотек Кондинского района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33 135 200,00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34 035 200,00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32 337 500,00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32 337 500,00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29 702 200,00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29 702 200,00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29 702 200,00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29 702 200,00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2 541 500,00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2 541 500,00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2 541 500,00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2 541 500,00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1 381 200,00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1 381 200,00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1 381 200,00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поддержку отрасли культуры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05101L5190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05101L5190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05101L5190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поддержку отрасли культура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05101R5190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05101R5190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05101R5190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05101S2520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7 806 000,00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8 364 000,00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7 636 200,00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0510282520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144 300,00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618 600,00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05102S2520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109 200,00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"Укрепление единого культурного пространства"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0520300590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43 233 300,00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культуры, кинематографии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функций органов местного самоуправления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08</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0540102040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5 828 800,00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ЗДРАВООХРАНЕНИЕ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здравоохранения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Управление по физической культуре и спорту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99 883 000,00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99 883 000,00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отраслью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отраслью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86 800,00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ОБРАЗОВАНИЕ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Дополнительное образование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93 500 200,00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78 899 500,00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78 899 500,00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07</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14 600 700,00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14 600 700,00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ЗДРАВООХРАНЕНИЕ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здравоохранения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"Организация отдыха и оздоровления детей"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331 600,00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284 400,00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284 400,00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284 400,00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0240684280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47 200,00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47 200,00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ФИЗИЧЕСКАЯ КУЛЬТУРА И СПОРТ</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5 822 800,00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5 822 800,00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Физическая культура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0620182110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0620182110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725 000,00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0620182110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411 800,00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0620182110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313 200,00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06201S2110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06201S2110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38 200,00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38 200,00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бюджетным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06201S2110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автономным учреждениям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06201S2110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620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"Управление отраслью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обеспечение функций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280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0630102040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5 059 600,00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Муниципальное учреждение Управление капитального строительства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253 740 400,00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185 328 100,00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233 662 300,00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181 059 400,00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Дорожное хозяйство (дорожные фонды)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215 074 500,00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162 471 600,00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215 074 500,00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162 471 600,00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"Дорожное хозяйство"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215 074 500,00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162 471 600,00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215 074 500,00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162 471 600,00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11 871 700,00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11 871 700,00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1810182390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11 871 700,00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Реализация мероприятий по устойчивому развитию сельских территорий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18101R5670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192 449 000,00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154 367 800,00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18101R5670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192 449 000,00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154 367 800,00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18101R5670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192 449 000,00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154 367 800,00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строительства подъездной автомобильной дороги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18101S2390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624 900,00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мероприятий по устойчивому развитию сельских территорий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10 128 900,00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8 103 800,00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10 128 900,00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8 103 800,00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18101S5670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10 128 900,00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8 103 800,00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национальной экономики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развитию жилищного строительства"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"Стимулирование застройщиков"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18 587 800,00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17 673 500,00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17 673 500,00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казенных учреждений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17 673 500,00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17 673 500,00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809 700,00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809 700,00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1110100590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104 600,00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ЖИЛИЩНО-КОММУНАЛЬНОЕ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20 078 100,00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15 809 400,00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15 809 400,00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Подпрограмма "Содействие развитию жилищного строительства"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15 809 400,00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"Стимулирование застройщиков"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15 809 400,00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Проектирование и строиетльство объектов инженерной инфраструктуры на территориях, предназначенных для жилищного строительства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10 419 800,00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10 419 800,00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1110182180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10 419 800,00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Софинансирование на проектирование и строиетльство объектов инженерной инфраструктуры на территориях, предназначенных для жилищного строительства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5 389 600,00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5 389 600,00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11101S2180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5 389 600,00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Благоустройство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Благоустройство территорий общего пользования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24002R5550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24002R5550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Бюджетные инвестиции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460</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24002R5550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4 268 700,00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Управление жилищно-коммунального хозяйства администрации Кондинского района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84 966 300,00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70 139 400,00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90 948 300,00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76 121 400,00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общегосударственные вопросы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реализации муниципальной программы"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324 840,00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264 000,00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51 800,00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9 040,00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9 040,00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Уплата налогов, сборов и иных платежей</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01</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850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9 040,00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9 040,00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НАЦИОНАЛЬНАЯ ЭКОНОМИКА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503 500,00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503 500,00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Сельское хозяйство и рыболовство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0870000000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0870100000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0870184200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0870184200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0870184200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367 000,00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Связь и информатика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реализации муниципальной программы"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Прочие мероприятия  органов местного самоуправления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04</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1250302400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136 500,00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ЖИЛИЩНО-КОММУНАЛЬНОЕ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83 579 860,00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69 214 300,00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89 561 860,00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75 196 300,00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Коммунальное хозяйство</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69 211 700,00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75 193 700,00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24 468 000,00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25 778 900,00</w:t>
            </w:r>
          </w:p>
        </w:tc>
      </w:tr>
      <w:tr w:rsidR="002F4C81" w:rsidRPr="003A4F94" w:rsidTr="00A3293F">
        <w:trPr>
          <w:trHeight w:val="85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1230284230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бюджетные ассигнования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1230284230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02</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1230284230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810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44 743 700,00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49 414 800,00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жилищно-коммунального хозяйства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14 368 160,00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14 368 160,00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14 368 160,00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14 368 160,00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106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1230184230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2 600,00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"Обеспечение реализации муниципальной программы"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Расходы на обеспечение функций органов местного самоуправления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1250302040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14 365 560,00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ОХРАНА ОКРУЖАЮЩЕЙ СРЕДЫ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охраны окружающей среды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1510284290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108 100,00</w:t>
            </w:r>
          </w:p>
        </w:tc>
      </w:tr>
      <w:tr w:rsidR="002F4C81" w:rsidRPr="003A4F94" w:rsidTr="00A3293F">
        <w:trPr>
          <w:trHeight w:val="64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1510284290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выплаты персоналу государственных (муниципальных) органов</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1510284290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120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36 100,00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1510284290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06</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05</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1510284290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72 000,00</w:t>
            </w:r>
          </w:p>
        </w:tc>
      </w:tr>
      <w:tr w:rsidR="002F4C81" w:rsidRPr="003A4F94" w:rsidTr="00A3293F">
        <w:trPr>
          <w:trHeight w:val="315"/>
        </w:trPr>
        <w:tc>
          <w:tcPr>
            <w:tcW w:w="1858" w:type="dxa"/>
            <w:shd w:val="clear" w:color="auto" w:fill="auto"/>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ЗДРАВООХРАНЕНИЕ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Другие вопросы в области здравоохранения</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Непрограммные расходы</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4000000000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4030000000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 </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31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435"/>
        </w:trPr>
        <w:tc>
          <w:tcPr>
            <w:tcW w:w="1858" w:type="dxa"/>
            <w:shd w:val="clear" w:color="000000" w:fill="FFFFFF"/>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20" w:type="dxa"/>
            <w:shd w:val="clear" w:color="000000" w:fill="FFFFFF"/>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481</w:t>
            </w:r>
          </w:p>
        </w:tc>
        <w:tc>
          <w:tcPr>
            <w:tcW w:w="38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421"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09</w:t>
            </w:r>
          </w:p>
        </w:tc>
        <w:tc>
          <w:tcPr>
            <w:tcW w:w="1052"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4030084280</w:t>
            </w:r>
          </w:p>
        </w:tc>
        <w:tc>
          <w:tcPr>
            <w:tcW w:w="456" w:type="dxa"/>
            <w:shd w:val="clear" w:color="000000" w:fill="FFFFFF"/>
            <w:noWrap/>
            <w:vAlign w:val="bottom"/>
            <w:hideMark/>
          </w:tcPr>
          <w:p w:rsidR="002F4C81" w:rsidRPr="003A4F94" w:rsidRDefault="002F4C81" w:rsidP="00A3293F">
            <w:pPr>
              <w:spacing w:after="0" w:line="240" w:lineRule="auto"/>
              <w:rPr>
                <w:rFonts w:ascii="Times New Roman" w:hAnsi="Times New Roman"/>
                <w:sz w:val="16"/>
                <w:szCs w:val="16"/>
                <w:lang w:eastAsia="ru-RU"/>
              </w:rPr>
            </w:pPr>
            <w:r w:rsidRPr="003A4F94">
              <w:rPr>
                <w:rFonts w:ascii="Times New Roman" w:hAnsi="Times New Roman"/>
                <w:sz w:val="16"/>
                <w:szCs w:val="16"/>
                <w:lang w:eastAsia="ru-RU"/>
              </w:rPr>
              <w:t>240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14"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992"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c>
          <w:tcPr>
            <w:tcW w:w="1360" w:type="dxa"/>
            <w:shd w:val="clear" w:color="000000" w:fill="FFFFFF"/>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450 000,00</w:t>
            </w:r>
          </w:p>
        </w:tc>
      </w:tr>
      <w:tr w:rsidR="002F4C81" w:rsidRPr="003A4F94" w:rsidTr="00A3293F">
        <w:trPr>
          <w:trHeight w:val="315"/>
        </w:trPr>
        <w:tc>
          <w:tcPr>
            <w:tcW w:w="1858"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Итого:</w:t>
            </w:r>
          </w:p>
        </w:tc>
        <w:tc>
          <w:tcPr>
            <w:tcW w:w="520"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 </w:t>
            </w:r>
          </w:p>
        </w:tc>
        <w:tc>
          <w:tcPr>
            <w:tcW w:w="380"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 </w:t>
            </w:r>
          </w:p>
        </w:tc>
        <w:tc>
          <w:tcPr>
            <w:tcW w:w="421"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 </w:t>
            </w:r>
          </w:p>
        </w:tc>
        <w:tc>
          <w:tcPr>
            <w:tcW w:w="1052"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 </w:t>
            </w:r>
          </w:p>
        </w:tc>
        <w:tc>
          <w:tcPr>
            <w:tcW w:w="456" w:type="dxa"/>
            <w:shd w:val="clear" w:color="auto" w:fill="auto"/>
            <w:noWrap/>
            <w:vAlign w:val="bottom"/>
            <w:hideMark/>
          </w:tcPr>
          <w:p w:rsidR="002F4C81" w:rsidRPr="003A4F94" w:rsidRDefault="002F4C81" w:rsidP="00A3293F">
            <w:pPr>
              <w:spacing w:after="0" w:line="240" w:lineRule="auto"/>
              <w:rPr>
                <w:rFonts w:ascii="Times New Roman" w:hAnsi="Times New Roman"/>
                <w:sz w:val="20"/>
                <w:szCs w:val="20"/>
                <w:lang w:eastAsia="ru-RU"/>
              </w:rPr>
            </w:pPr>
            <w:r w:rsidRPr="003A4F94">
              <w:rPr>
                <w:rFonts w:ascii="Times New Roman" w:hAnsi="Times New Roman"/>
                <w:sz w:val="20"/>
                <w:szCs w:val="20"/>
                <w:lang w:eastAsia="ru-RU"/>
              </w:rPr>
              <w:t> </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3 114 790 680,00</w:t>
            </w:r>
          </w:p>
        </w:tc>
        <w:tc>
          <w:tcPr>
            <w:tcW w:w="914"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1 520 379 500,00</w:t>
            </w:r>
          </w:p>
        </w:tc>
        <w:tc>
          <w:tcPr>
            <w:tcW w:w="992"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3 035 788 080,00</w:t>
            </w:r>
          </w:p>
        </w:tc>
        <w:tc>
          <w:tcPr>
            <w:tcW w:w="1360" w:type="dxa"/>
            <w:shd w:val="clear" w:color="auto" w:fill="auto"/>
            <w:noWrap/>
            <w:vAlign w:val="bottom"/>
            <w:hideMark/>
          </w:tcPr>
          <w:p w:rsidR="002F4C81" w:rsidRPr="003A4F94" w:rsidRDefault="002F4C81" w:rsidP="00A3293F">
            <w:pPr>
              <w:spacing w:after="0" w:line="240" w:lineRule="auto"/>
              <w:jc w:val="right"/>
              <w:rPr>
                <w:rFonts w:ascii="Times New Roman" w:hAnsi="Times New Roman"/>
                <w:sz w:val="16"/>
                <w:szCs w:val="16"/>
                <w:lang w:eastAsia="ru-RU"/>
              </w:rPr>
            </w:pPr>
            <w:r w:rsidRPr="003A4F94">
              <w:rPr>
                <w:rFonts w:ascii="Times New Roman" w:hAnsi="Times New Roman"/>
                <w:sz w:val="16"/>
                <w:szCs w:val="16"/>
                <w:lang w:eastAsia="ru-RU"/>
              </w:rPr>
              <w:t>1 519 369 500,00</w:t>
            </w:r>
          </w:p>
        </w:tc>
      </w:tr>
    </w:tbl>
    <w:p w:rsidR="002F4C81" w:rsidRDefault="002F4C81" w:rsidP="002F4C81">
      <w:pPr>
        <w:tabs>
          <w:tab w:val="left" w:pos="3510"/>
        </w:tabs>
        <w:rPr>
          <w:rFonts w:ascii="Times New Roman" w:hAnsi="Times New Roman"/>
          <w:sz w:val="24"/>
          <w:szCs w:val="24"/>
        </w:rPr>
      </w:pPr>
    </w:p>
    <w:p w:rsidR="00DC1922" w:rsidRDefault="00DC1922"/>
    <w:sectPr w:rsidR="00DC1922" w:rsidSect="002F4C81">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F4C81"/>
    <w:rsid w:val="002C4CAD"/>
    <w:rsid w:val="002F4C81"/>
    <w:rsid w:val="00B52347"/>
    <w:rsid w:val="00DC1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81"/>
    <w:rPr>
      <w:rFonts w:ascii="Calibri" w:eastAsia="Times New Roman" w:hAnsi="Calibri" w:cs="Times New Roman"/>
    </w:rPr>
  </w:style>
  <w:style w:type="paragraph" w:styleId="1">
    <w:name w:val="heading 1"/>
    <w:basedOn w:val="a"/>
    <w:next w:val="a"/>
    <w:link w:val="10"/>
    <w:uiPriority w:val="9"/>
    <w:qFormat/>
    <w:rsid w:val="002F4C81"/>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2F4C81"/>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2F4C81"/>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4C8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2F4C81"/>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2F4C81"/>
    <w:rPr>
      <w:rFonts w:ascii="Cambria" w:eastAsia="Times New Roman" w:hAnsi="Cambria" w:cs="Times New Roman"/>
      <w:b/>
      <w:bCs/>
      <w:color w:val="4F81BD"/>
    </w:rPr>
  </w:style>
  <w:style w:type="paragraph" w:styleId="a3">
    <w:name w:val="No Spacing"/>
    <w:uiPriority w:val="1"/>
    <w:qFormat/>
    <w:rsid w:val="002F4C81"/>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2F4C81"/>
    <w:rPr>
      <w:rFonts w:cs="Times New Roman"/>
      <w:color w:val="0000FF"/>
      <w:u w:val="single"/>
    </w:rPr>
  </w:style>
  <w:style w:type="paragraph" w:customStyle="1" w:styleId="ConsTitle">
    <w:name w:val="ConsTitle"/>
    <w:rsid w:val="002F4C81"/>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2F4C81"/>
    <w:rPr>
      <w:b/>
      <w:color w:val="26282F"/>
    </w:rPr>
  </w:style>
  <w:style w:type="paragraph" w:styleId="a6">
    <w:name w:val="Normal (Web)"/>
    <w:basedOn w:val="a"/>
    <w:uiPriority w:val="99"/>
    <w:rsid w:val="002F4C81"/>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2F4C81"/>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2F4C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F4C81"/>
    <w:rPr>
      <w:rFonts w:ascii="Tahoma" w:eastAsia="Times New Roman" w:hAnsi="Tahoma" w:cs="Tahoma"/>
      <w:sz w:val="16"/>
      <w:szCs w:val="16"/>
    </w:rPr>
  </w:style>
  <w:style w:type="paragraph" w:styleId="aa">
    <w:name w:val="List Paragraph"/>
    <w:basedOn w:val="a"/>
    <w:uiPriority w:val="34"/>
    <w:qFormat/>
    <w:rsid w:val="002F4C81"/>
    <w:pPr>
      <w:spacing w:after="0" w:line="240" w:lineRule="auto"/>
      <w:ind w:left="720"/>
      <w:contextualSpacing/>
    </w:pPr>
    <w:rPr>
      <w:rFonts w:ascii="Times New Roman" w:hAnsi="Times New Roman"/>
      <w:sz w:val="24"/>
      <w:szCs w:val="24"/>
      <w:lang w:eastAsia="ru-RU"/>
    </w:rPr>
  </w:style>
  <w:style w:type="character" w:customStyle="1" w:styleId="match">
    <w:name w:val="match"/>
    <w:rsid w:val="002F4C81"/>
    <w:rPr>
      <w:rFonts w:cs="Times New Roman"/>
    </w:rPr>
  </w:style>
  <w:style w:type="paragraph" w:customStyle="1" w:styleId="formattext">
    <w:name w:val="formattext"/>
    <w:basedOn w:val="a"/>
    <w:rsid w:val="002F4C81"/>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2F4C81"/>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2F4C81"/>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2F4C81"/>
    <w:pPr>
      <w:spacing w:after="120"/>
    </w:pPr>
  </w:style>
  <w:style w:type="character" w:customStyle="1" w:styleId="ae">
    <w:name w:val="Основной текст Знак"/>
    <w:basedOn w:val="a0"/>
    <w:link w:val="ad"/>
    <w:uiPriority w:val="99"/>
    <w:semiHidden/>
    <w:rsid w:val="002F4C81"/>
    <w:rPr>
      <w:rFonts w:ascii="Calibri" w:eastAsia="Times New Roman" w:hAnsi="Calibri" w:cs="Times New Roman"/>
    </w:rPr>
  </w:style>
  <w:style w:type="paragraph" w:customStyle="1" w:styleId="ConsNonformat">
    <w:name w:val="ConsNonformat"/>
    <w:rsid w:val="002F4C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2F4C81"/>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2F4C81"/>
    <w:rPr>
      <w:rFonts w:ascii="Times New Roman" w:eastAsia="Times New Roman" w:hAnsi="Times New Roman" w:cs="Times New Roman"/>
      <w:sz w:val="24"/>
      <w:szCs w:val="24"/>
      <w:lang w:eastAsia="ru-RU"/>
    </w:rPr>
  </w:style>
  <w:style w:type="paragraph" w:customStyle="1" w:styleId="ConsPlusNormal">
    <w:name w:val="ConsPlusNormal"/>
    <w:rsid w:val="002F4C81"/>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2F4C81"/>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2F4C81"/>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2F4C81"/>
    <w:rPr>
      <w:rFonts w:ascii="Calibri" w:eastAsia="Times New Roman" w:hAnsi="Calibri" w:cs="Times New Roman"/>
    </w:rPr>
  </w:style>
  <w:style w:type="paragraph" w:customStyle="1" w:styleId="af4">
    <w:name w:val="Статья"/>
    <w:basedOn w:val="a"/>
    <w:rsid w:val="002F4C81"/>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2F4C81"/>
    <w:rPr>
      <w:sz w:val="25"/>
      <w:shd w:val="clear" w:color="auto" w:fill="FFFFFF"/>
    </w:rPr>
  </w:style>
  <w:style w:type="paragraph" w:customStyle="1" w:styleId="11">
    <w:name w:val="Основной текст1"/>
    <w:basedOn w:val="a"/>
    <w:link w:val="af5"/>
    <w:rsid w:val="002F4C81"/>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2F4C81"/>
    <w:rPr>
      <w:rFonts w:cs="Times New Roman"/>
      <w:color w:val="800080"/>
      <w:u w:val="single"/>
    </w:rPr>
  </w:style>
  <w:style w:type="paragraph" w:customStyle="1" w:styleId="xl68">
    <w:name w:val="xl68"/>
    <w:basedOn w:val="a"/>
    <w:rsid w:val="002F4C81"/>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2F4C81"/>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2F4C81"/>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2F4C81"/>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2F4C81"/>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2F4C81"/>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2F4C81"/>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2F4C81"/>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2F4C8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2F4C81"/>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2F4C81"/>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2F4C81"/>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2F4C81"/>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2F4C8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2F4C81"/>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2F4C8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2F4C8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2F4C8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2F4C81"/>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2F4C8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2F4C81"/>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2F4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2F4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2F4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2F4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2F4C81"/>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2F4C8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2F4C81"/>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2F4C81"/>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2F4C81"/>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2F4C8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2F4C81"/>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2F4C81"/>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2F4C81"/>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2F4C81"/>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2F4C81"/>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2F4C8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2F4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2F4C8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2F4C81"/>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2F4C8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2F4C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23872</Words>
  <Characters>136077</Characters>
  <Application>Microsoft Office Word</Application>
  <DocSecurity>0</DocSecurity>
  <Lines>1133</Lines>
  <Paragraphs>319</Paragraphs>
  <ScaleCrop>false</ScaleCrop>
  <Company/>
  <LinksUpToDate>false</LinksUpToDate>
  <CharactersWithSpaces>159630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2018-12-02T14:03:00Z</dcterms:created>
  <dcterms:modified xsi:type="dcterms:W3CDTF">2018-06-07T10:34:00Z</dcterms:modified>
</cp:coreProperties>
</file>